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61" w:rsidRPr="00FB2F5A" w:rsidRDefault="002A255F">
      <w:pPr>
        <w:rPr>
          <w:b/>
          <w:sz w:val="28"/>
          <w:szCs w:val="28"/>
        </w:rPr>
      </w:pPr>
      <w:r w:rsidRPr="00FB2F5A">
        <w:rPr>
          <w:b/>
          <w:sz w:val="28"/>
          <w:szCs w:val="28"/>
        </w:rPr>
        <w:t>Tandvårdsstöd</w:t>
      </w:r>
    </w:p>
    <w:p w:rsidR="002A255F" w:rsidRPr="00FB2F5A" w:rsidRDefault="002A255F">
      <w:pPr>
        <w:rPr>
          <w:b/>
        </w:rPr>
      </w:pPr>
      <w:r w:rsidRPr="00FB2F5A">
        <w:rPr>
          <w:b/>
        </w:rPr>
        <w:t>Tandvård till Hälso- och sjukvårdsavgift</w:t>
      </w:r>
    </w:p>
    <w:p w:rsidR="002A255F" w:rsidRDefault="002A255F">
      <w:r>
        <w:t>Personer som har stora svårigheter att sköta sin munhygien till följd av långvariga sjukdomar eller funktionshinder kan ha rätt till tandvård till hälso- och sjukvårdsavgift. De sjukdomar och funktionsnedsättningar som kan ge rätt till tandvårdsstöd anges i tandvårdsförordningen (</w:t>
      </w:r>
      <w:proofErr w:type="gramStart"/>
      <w:r>
        <w:t>1998:1338</w:t>
      </w:r>
      <w:proofErr w:type="gramEnd"/>
      <w:r>
        <w:t>) och i Socialstyrelsens föreskrifter och allmänna råd (SOSFS:2012:17) om tandvård vid långvarig sjukdom eller funktionsnedsättning. Bestämmelserna ska användas vid bedömningen av om en patient</w:t>
      </w:r>
      <w:r w:rsidR="00FB2F5A">
        <w:t xml:space="preserve"> har rätt till stödet. I föresk</w:t>
      </w:r>
      <w:r>
        <w:t>riften ingår en blankett där en läkare ska styrka sjukdomen eller funktionsnedsättningen. Intyget skickas av läkaren, tandläkaren eller patienten till den enhet som ansvarar för tandvården i det landsting eller region där man bor. I Socialstyrelsen</w:t>
      </w:r>
      <w:r w:rsidR="007867C9">
        <w:t>s meddelandeblad Nya föreskrift</w:t>
      </w:r>
      <w:r>
        <w:t>er om tandvård vid långvarig sjukdom eller funktion</w:t>
      </w:r>
      <w:r w:rsidR="00FB2F5A">
        <w:t>s</w:t>
      </w:r>
      <w:r>
        <w:t>nedsättning fi</w:t>
      </w:r>
      <w:r w:rsidR="00FB2F5A">
        <w:t>nns mer information om bestämmel</w:t>
      </w:r>
      <w:r>
        <w:t>serna i föreskrifterna.</w:t>
      </w:r>
    </w:p>
    <w:p w:rsidR="002A255F" w:rsidRPr="00FB2F5A" w:rsidRDefault="00FB2F5A">
      <w:pPr>
        <w:rPr>
          <w:b/>
        </w:rPr>
      </w:pPr>
      <w:r w:rsidRPr="00FB2F5A">
        <w:rPr>
          <w:b/>
        </w:rPr>
        <w:t>Särskilt tandvår</w:t>
      </w:r>
      <w:r w:rsidR="002A255F" w:rsidRPr="00FB2F5A">
        <w:rPr>
          <w:b/>
        </w:rPr>
        <w:t>dsbidrag</w:t>
      </w:r>
    </w:p>
    <w:p w:rsidR="002A255F" w:rsidRDefault="002A255F">
      <w:r>
        <w:t xml:space="preserve">För personer med långvariga sjukdomar eller funktionshinder som medför risk för försämrad munhälsa finns ett </w:t>
      </w:r>
      <w:proofErr w:type="gramStart"/>
      <w:r>
        <w:t>särskild</w:t>
      </w:r>
      <w:proofErr w:type="gramEnd"/>
      <w:r w:rsidR="007867C9">
        <w:t xml:space="preserve"> tandvårdsbidrag, eller STB. Bi</w:t>
      </w:r>
      <w:r>
        <w:t>draget är på 600 kronor och får endast användas för förebyggande tandvård eller abonnemangstandvård. De sjukdomar och funktionshinder som är aktuella finns beskrivna i Socialstyrelsens föreskrift SOSFS 2012:16. I de flesta fall krävs ett läkarintyg som anger att man tillhör någon av grupperna som har rätt till ersättning.</w:t>
      </w:r>
    </w:p>
    <w:p w:rsidR="002A255F" w:rsidRPr="00FB2F5A" w:rsidRDefault="002A255F">
      <w:pPr>
        <w:rPr>
          <w:b/>
        </w:rPr>
      </w:pPr>
      <w:r w:rsidRPr="00FB2F5A">
        <w:rPr>
          <w:b/>
        </w:rPr>
        <w:t>Uppsökande verksamhet och nödvändig tandvård</w:t>
      </w:r>
    </w:p>
    <w:p w:rsidR="002A255F" w:rsidRDefault="002A255F">
      <w:r>
        <w:t>Personer som omfattas av LSS, eller har ett varaktigt</w:t>
      </w:r>
      <w:r w:rsidR="002B56C3">
        <w:t xml:space="preserve"> be</w:t>
      </w:r>
      <w:r w:rsidR="00FB2F5A">
        <w:t>hov av omfattande vård- och oms</w:t>
      </w:r>
      <w:r w:rsidR="002B56C3">
        <w:t>o</w:t>
      </w:r>
      <w:r w:rsidR="00FB2F5A">
        <w:t>r</w:t>
      </w:r>
      <w:r w:rsidR="002B56C3">
        <w:t>gsinsatser kan ha rätt till uppsökande verksamhet. Vilka som omfattas framgår a</w:t>
      </w:r>
      <w:bookmarkStart w:id="0" w:name="_GoBack"/>
      <w:bookmarkEnd w:id="0"/>
      <w:r w:rsidR="002B56C3">
        <w:t>v tandvårdslagen (1985:125). Uppsökande verksamhet innebär en rätt till en kostnadsfri munhälsobedömning av tandhygienist. Syftet är att undersöka om patienten har något tandvårdsbehov och att hjälpa till med praktiska råd. Personer som har rätt till uppsökande verksamhet har också rätt till nödvändig tandvård till Hälso- och sjukvårdsavgift.</w:t>
      </w:r>
    </w:p>
    <w:p w:rsidR="002B56C3" w:rsidRPr="00FB2F5A" w:rsidRDefault="002B56C3">
      <w:pPr>
        <w:rPr>
          <w:b/>
        </w:rPr>
      </w:pPr>
      <w:r w:rsidRPr="00FB2F5A">
        <w:rPr>
          <w:b/>
        </w:rPr>
        <w:t>Information</w:t>
      </w:r>
    </w:p>
    <w:p w:rsidR="002B56C3" w:rsidRDefault="002B56C3">
      <w:r>
        <w:t xml:space="preserve">Information om vilka regler som gäller kan man få på Socialstyrelsens hemsida: </w:t>
      </w:r>
      <w:hyperlink r:id="rId5" w:history="1">
        <w:r w:rsidRPr="008C2520">
          <w:rPr>
            <w:rStyle w:val="Hyperlnk"/>
          </w:rPr>
          <w:t>www.socialstyrelsen.se</w:t>
        </w:r>
      </w:hyperlink>
    </w:p>
    <w:p w:rsidR="002B56C3" w:rsidRDefault="002B56C3">
      <w:r>
        <w:t xml:space="preserve">På försäkringskassans hemsida finns information om tandvårdsstödet som riktar sig direkt till patienter: </w:t>
      </w:r>
      <w:hyperlink r:id="rId6" w:history="1">
        <w:r w:rsidRPr="008C2520">
          <w:rPr>
            <w:rStyle w:val="Hyperlnk"/>
          </w:rPr>
          <w:t>www.forsakringskassan.se</w:t>
        </w:r>
      </w:hyperlink>
      <w:r>
        <w:t xml:space="preserve"> +</w:t>
      </w:r>
      <w:proofErr w:type="spellStart"/>
      <w:r>
        <w:t>tandvardsstod</w:t>
      </w:r>
      <w:proofErr w:type="spellEnd"/>
    </w:p>
    <w:p w:rsidR="002B56C3" w:rsidRDefault="002B56C3">
      <w:r>
        <w:t>Även ladstingen, Folktandv</w:t>
      </w:r>
      <w:r w:rsidR="00FB2F5A">
        <w:t>ården och Vårdguiden har informa</w:t>
      </w:r>
      <w:r>
        <w:t>tion.</w:t>
      </w:r>
    </w:p>
    <w:p w:rsidR="00662C72" w:rsidRPr="00E4768A" w:rsidRDefault="00662C72">
      <w:pPr>
        <w:rPr>
          <w:i/>
        </w:rPr>
      </w:pPr>
      <w:r w:rsidRPr="00E4768A">
        <w:rPr>
          <w:i/>
        </w:rPr>
        <w:t>Texten kommer från tidsskriften intra nummer 1 år 2018.</w:t>
      </w:r>
    </w:p>
    <w:p w:rsidR="002B56C3" w:rsidRDefault="002B56C3"/>
    <w:sectPr w:rsidR="002B5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2C"/>
    <w:rsid w:val="002A255F"/>
    <w:rsid w:val="002B56C3"/>
    <w:rsid w:val="00662C72"/>
    <w:rsid w:val="007867C9"/>
    <w:rsid w:val="00853561"/>
    <w:rsid w:val="009B2B2C"/>
    <w:rsid w:val="00E4768A"/>
    <w:rsid w:val="00FB2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B5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B5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sakringskassan.se" TargetMode="External"/><Relationship Id="rId5" Type="http://schemas.openxmlformats.org/officeDocument/2006/relationships/hyperlink" Target="http://www.socialstyrel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396</Words>
  <Characters>2103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Langran</dc:creator>
  <cp:lastModifiedBy>Elisabeth Langran</cp:lastModifiedBy>
  <cp:revision>5</cp:revision>
  <dcterms:created xsi:type="dcterms:W3CDTF">2018-03-27T08:53:00Z</dcterms:created>
  <dcterms:modified xsi:type="dcterms:W3CDTF">2018-03-27T09:15:00Z</dcterms:modified>
</cp:coreProperties>
</file>